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E9" w:rsidRPr="008514F9" w:rsidRDefault="00A41EE9" w:rsidP="00A41EE9">
      <w:pPr>
        <w:rPr>
          <w:rFonts w:eastAsia="Arial Unicode MS"/>
          <w:b/>
        </w:rPr>
      </w:pPr>
    </w:p>
    <w:tbl>
      <w:tblPr>
        <w:tblpPr w:leftFromText="180" w:rightFromText="180" w:vertAnchor="page" w:horzAnchor="margin" w:tblpY="1441"/>
        <w:tblW w:w="5000" w:type="pct"/>
        <w:tblLook w:val="04A0"/>
      </w:tblPr>
      <w:tblGrid>
        <w:gridCol w:w="4785"/>
        <w:gridCol w:w="4786"/>
      </w:tblGrid>
      <w:tr w:rsidR="00A41EE9" w:rsidRPr="008514F9" w:rsidTr="00A339AA">
        <w:tc>
          <w:tcPr>
            <w:tcW w:w="2500" w:type="pct"/>
            <w:shd w:val="clear" w:color="auto" w:fill="auto"/>
          </w:tcPr>
          <w:p w:rsidR="00A41EE9" w:rsidRPr="008514F9" w:rsidRDefault="00A41EE9" w:rsidP="00A339AA">
            <w:pPr>
              <w:rPr>
                <w:rFonts w:eastAsia="Arial Unicode MS"/>
              </w:rPr>
            </w:pPr>
          </w:p>
        </w:tc>
        <w:tc>
          <w:tcPr>
            <w:tcW w:w="2500" w:type="pct"/>
            <w:shd w:val="clear" w:color="auto" w:fill="auto"/>
          </w:tcPr>
          <w:p w:rsidR="00A41EE9" w:rsidRPr="008514F9" w:rsidRDefault="00A41EE9" w:rsidP="00A339AA">
            <w:pPr>
              <w:rPr>
                <w:rFonts w:eastAsia="Arial Unicode MS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ascii="Times New Roman" w:eastAsia="Arial Unicode MS" w:hAnsi="Times New Roman" w:cs="Times New Roman"/>
          <w:sz w:val="72"/>
          <w:szCs w:val="72"/>
          <w:lang w:eastAsia="ru-RU"/>
        </w:rPr>
      </w:sdtEndPr>
      <w:sdtContent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4677"/>
            <w:gridCol w:w="4678"/>
          </w:tblGrid>
          <w:tr w:rsidR="00A41EE9" w:rsidTr="00A41EE9">
            <w:tc>
              <w:tcPr>
                <w:tcW w:w="4677" w:type="dxa"/>
              </w:tcPr>
              <w:p w:rsidR="00A41EE9" w:rsidRDefault="00A41EE9" w:rsidP="00A339AA">
                <w:pPr>
                  <w:spacing w:line="360" w:lineRule="auto"/>
                </w:pPr>
                <w:r>
                  <w:t xml:space="preserve">Разработано экспертным сообществом компетенции </w:t>
                </w:r>
                <w:r w:rsidR="00F92E09">
                  <w:rPr>
                    <w:sz w:val="28"/>
                    <w:szCs w:val="28"/>
                  </w:rPr>
                  <w:t>«</w:t>
                </w:r>
                <w:r w:rsidR="00F92E09" w:rsidRPr="00657890">
                  <w:rPr>
                    <w:rFonts w:eastAsia="Times New Roman"/>
                    <w:color w:val="000000"/>
                    <w:sz w:val="28"/>
                    <w:szCs w:val="28"/>
                  </w:rPr>
                  <w:t>Эксплуатация сельскохозяйственных машин</w:t>
                </w:r>
                <w:r w:rsidR="00F92E09">
                  <w:rPr>
                    <w:sz w:val="28"/>
                    <w:szCs w:val="28"/>
                  </w:rPr>
                  <w:t>»</w:t>
                </w:r>
              </w:p>
              <w:p w:rsidR="00A41EE9" w:rsidRDefault="00A41EE9" w:rsidP="00A339AA">
                <w:pPr>
                  <w:spacing w:line="360" w:lineRule="auto"/>
                </w:pPr>
                <w:r>
                  <w:t>2023год</w:t>
                </w:r>
              </w:p>
            </w:tc>
            <w:tc>
              <w:tcPr>
                <w:tcW w:w="4678" w:type="dxa"/>
              </w:tcPr>
              <w:p w:rsidR="00A41EE9" w:rsidRDefault="00A41EE9" w:rsidP="00A339AA">
                <w:pPr>
                  <w:spacing w:line="360" w:lineRule="auto"/>
                  <w:jc w:val="right"/>
                </w:pPr>
                <w:r>
                  <w:t>УТВЕРЖДЕНО</w:t>
                </w:r>
              </w:p>
              <w:p w:rsidR="00A41EE9" w:rsidRDefault="00A41EE9" w:rsidP="00A339AA">
                <w:pPr>
                  <w:spacing w:line="360" w:lineRule="auto"/>
                  <w:jc w:val="right"/>
                </w:pPr>
                <w:r>
                  <w:t xml:space="preserve">Менеджер компетенции </w:t>
                </w:r>
              </w:p>
              <w:p w:rsidR="00A41EE9" w:rsidRDefault="00F92E09" w:rsidP="008A64A2">
                <w:pPr>
                  <w:spacing w:line="360" w:lineRule="auto"/>
                  <w:jc w:val="right"/>
                </w:pPr>
                <w:r>
                  <w:rPr>
                    <w:sz w:val="28"/>
                    <w:szCs w:val="28"/>
                  </w:rPr>
                  <w:t>«</w:t>
                </w:r>
                <w:r w:rsidRPr="00657890">
                  <w:rPr>
                    <w:rFonts w:eastAsia="Times New Roman"/>
                    <w:color w:val="000000"/>
                    <w:sz w:val="28"/>
                    <w:szCs w:val="28"/>
                  </w:rPr>
                  <w:t>Эксплуатация сельскохозяйственных машин</w:t>
                </w:r>
                <w:r>
                  <w:rPr>
                    <w:sz w:val="28"/>
                    <w:szCs w:val="28"/>
                  </w:rPr>
                  <w:t>»</w:t>
                </w:r>
                <w:r w:rsidR="00A41EE9">
                  <w:t xml:space="preserve">                              «_____» __________ 20</w:t>
                </w:r>
                <w:r w:rsidR="008A64A2">
                  <w:t>__</w:t>
                </w:r>
                <w:r w:rsidR="00A41EE9">
                  <w:t xml:space="preserve"> год</w:t>
                </w:r>
              </w:p>
            </w:tc>
          </w:tr>
        </w:tbl>
        <w:p w:rsidR="00A41EE9" w:rsidRDefault="00A41EE9" w:rsidP="00A41EE9">
          <w:pPr>
            <w:spacing w:line="360" w:lineRule="auto"/>
            <w:jc w:val="right"/>
          </w:pPr>
        </w:p>
        <w:p w:rsidR="00A41EE9" w:rsidRPr="00A204BB" w:rsidRDefault="00A41EE9" w:rsidP="00A41EE9">
          <w:pPr>
            <w:spacing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:rsidR="00A41EE9" w:rsidRPr="00A41EE9" w:rsidRDefault="00A41EE9" w:rsidP="00A41EE9">
          <w:pPr>
            <w:spacing w:line="360" w:lineRule="auto"/>
            <w:jc w:val="center"/>
            <w:rPr>
              <w:rFonts w:eastAsia="Arial Unicode MS"/>
              <w:sz w:val="56"/>
              <w:szCs w:val="56"/>
            </w:rPr>
          </w:pPr>
          <w:r w:rsidRPr="00A41EE9">
            <w:rPr>
              <w:rFonts w:eastAsia="Arial Unicode MS"/>
              <w:sz w:val="56"/>
              <w:szCs w:val="56"/>
            </w:rPr>
            <w:t xml:space="preserve">ИНСТРУКЦИЯ </w:t>
          </w:r>
        </w:p>
        <w:p w:rsidR="00A41EE9" w:rsidRPr="00A41EE9" w:rsidRDefault="00A41EE9" w:rsidP="00A41EE9">
          <w:pPr>
            <w:spacing w:line="360" w:lineRule="auto"/>
            <w:jc w:val="center"/>
            <w:rPr>
              <w:rFonts w:eastAsia="Arial Unicode MS"/>
              <w:sz w:val="56"/>
              <w:szCs w:val="56"/>
            </w:rPr>
          </w:pPr>
          <w:r w:rsidRPr="00A41EE9">
            <w:rPr>
              <w:rFonts w:eastAsia="Arial Unicode MS"/>
              <w:sz w:val="56"/>
              <w:szCs w:val="56"/>
            </w:rPr>
            <w:t>ПО ТЕХНИКЕ БЕЗОПАСНОСТИ И ОХРАНЕ ТРУДА</w:t>
          </w:r>
        </w:p>
        <w:p w:rsidR="00A41EE9" w:rsidRDefault="00A41EE9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  <w:r w:rsidRPr="00A41EE9">
            <w:rPr>
              <w:rFonts w:eastAsia="Arial Unicode MS"/>
              <w:sz w:val="56"/>
              <w:szCs w:val="56"/>
            </w:rPr>
            <w:t>КОМПЕТЕНЦИИ</w:t>
          </w:r>
        </w:p>
        <w:p w:rsidR="00A41EE9" w:rsidRDefault="00A41EE9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</w:p>
        <w:p w:rsidR="00A41EE9" w:rsidRPr="00A204BB" w:rsidRDefault="003C31C8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BE3E2B">
        <w:rPr>
          <w:lang w:bidi="en-US"/>
        </w:rPr>
        <w:t xml:space="preserve">4 </w:t>
      </w:r>
      <w:r>
        <w:rPr>
          <w:lang w:bidi="en-US"/>
        </w:rPr>
        <w:t>г.</w:t>
      </w:r>
    </w:p>
    <w:p w:rsidR="00A41EE9" w:rsidRPr="008514F9" w:rsidRDefault="00A41EE9" w:rsidP="00A41EE9">
      <w:pPr>
        <w:jc w:val="right"/>
      </w:pPr>
    </w:p>
    <w:p w:rsidR="00A41EE9" w:rsidRPr="00F92E09" w:rsidRDefault="00A41EE9" w:rsidP="00F92E09">
      <w:pPr>
        <w:spacing w:line="360" w:lineRule="auto"/>
        <w:jc w:val="center"/>
        <w:rPr>
          <w:b/>
          <w:sz w:val="22"/>
        </w:rPr>
      </w:pPr>
      <w:r w:rsidRPr="008514F9">
        <w:rPr>
          <w:b/>
        </w:rPr>
        <w:t xml:space="preserve">Комплект документов по охране труда компетенции </w:t>
      </w:r>
      <w:r w:rsidR="00F92E09" w:rsidRPr="00F92E09">
        <w:rPr>
          <w:b/>
          <w:szCs w:val="28"/>
        </w:rPr>
        <w:t>«</w:t>
      </w:r>
      <w:r w:rsidR="00F92E09" w:rsidRPr="00F92E09">
        <w:rPr>
          <w:rFonts w:eastAsia="Times New Roman"/>
          <w:b/>
          <w:color w:val="000000"/>
          <w:szCs w:val="28"/>
        </w:rPr>
        <w:t>Эксплуатация сельскохозяйственных машин</w:t>
      </w:r>
      <w:r w:rsidR="00F92E09" w:rsidRPr="00F92E09">
        <w:rPr>
          <w:b/>
          <w:szCs w:val="28"/>
        </w:rPr>
        <w:t>»</w:t>
      </w:r>
    </w:p>
    <w:p w:rsidR="00A41EE9" w:rsidRPr="008514F9" w:rsidRDefault="00A41EE9" w:rsidP="00A41EE9">
      <w:pPr>
        <w:pStyle w:val="a4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t>Оглавление</w:t>
      </w:r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r w:rsidRPr="003C31C8">
        <w:fldChar w:fldCharType="begin"/>
      </w:r>
      <w:r w:rsidR="00A41EE9" w:rsidRPr="008514F9">
        <w:instrText xml:space="preserve"> TOC \o "1-3" \h \z \u </w:instrText>
      </w:r>
      <w:r w:rsidRPr="003C31C8">
        <w:fldChar w:fldCharType="separate"/>
      </w:r>
      <w:hyperlink w:anchor="_Toc78908698" w:history="1">
        <w:r w:rsidR="00A41EE9" w:rsidRPr="008514F9">
          <w:rPr>
            <w:rStyle w:val="a5"/>
            <w:noProof/>
          </w:rPr>
          <w:t>Программа инструктажа по охране труда и технике безопасности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_Toc78908698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699" w:history="1">
        <w:r w:rsidR="00A41EE9" w:rsidRPr="008514F9">
          <w:rPr>
            <w:rStyle w:val="a5"/>
            <w:noProof/>
          </w:rPr>
          <w:t>Инструкция по охране труда для участников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_Toc78908699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4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0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_Toc78908700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4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1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_Toc78908701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7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2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_Toc78908702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9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3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_Toc78908703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11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4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_Toc78908704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12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5" w:history="1">
        <w:r w:rsidR="00A41EE9" w:rsidRPr="008514F9">
          <w:rPr>
            <w:rStyle w:val="a5"/>
            <w:noProof/>
          </w:rPr>
          <w:t>Инструкция по охране труда для экспертов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_Toc78908705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6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_Toc78908706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7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_Toc78908707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15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8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_Toc78908708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16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9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_Toc78908709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18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3C31C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10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_Toc78908710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A44DFE">
          <w:rPr>
            <w:noProof/>
            <w:webHidden/>
          </w:rPr>
          <w:t>19</w:t>
        </w:r>
        <w:r w:rsidRPr="008514F9">
          <w:rPr>
            <w:noProof/>
            <w:webHidden/>
          </w:rPr>
          <w:fldChar w:fldCharType="end"/>
        </w:r>
      </w:hyperlink>
    </w:p>
    <w:p w:rsidR="00A41EE9" w:rsidRPr="008514F9" w:rsidRDefault="003C31C8" w:rsidP="00A41EE9">
      <w:pPr>
        <w:spacing w:line="360" w:lineRule="auto"/>
      </w:pPr>
      <w:r w:rsidRPr="008514F9">
        <w:rPr>
          <w:b/>
          <w:bCs/>
        </w:rPr>
        <w:fldChar w:fldCharType="end"/>
      </w:r>
    </w:p>
    <w:p w:rsidR="00A41EE9" w:rsidRPr="008514F9" w:rsidRDefault="00A41EE9" w:rsidP="00A41EE9"/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0" w:name="_Toc7890869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 Общие сведения о месте проведения конкурса, расположение компетенции, время </w:t>
      </w:r>
      <w:proofErr w:type="spellStart"/>
      <w:r w:rsidRPr="008514F9">
        <w:t>трансфера</w:t>
      </w:r>
      <w:proofErr w:type="spellEnd"/>
      <w:r w:rsidRPr="008514F9">
        <w:t xml:space="preserve">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 Время начала и окончания проведения конкурсных заданий, нахождение посторонних лиц на площадке.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 Контроль требований охраны труда участниками и экспертами. Штрафные баллы за нарушения требований охраны труда.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 Вредные и опасные факторы во время выполнения конкурсных заданий и нахождения на территории проведения конкурса.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6. Основные требования санитарии и личной гигиены.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7. Средства индивидуальной и коллективной защиты, необходимость их использования.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8. Порядок действий при плохом самочувствии или получении травмы. Правила оказания первой помощи.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9. Действия при возникновении чрезвычайной ситуации, ознакомление со схемой эвакуации и пожарными выходами.</w:t>
      </w:r>
    </w:p>
    <w:p w:rsidR="00A41EE9" w:rsidRPr="008514F9" w:rsidRDefault="00A41EE9" w:rsidP="00A41EE9">
      <w:pPr>
        <w:spacing w:line="360" w:lineRule="auto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1" w:name="_Toc78908699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участников</w:t>
      </w:r>
      <w:bookmarkEnd w:id="1"/>
      <w:r w:rsidRPr="008514F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78908700"/>
      <w:r w:rsidRPr="008514F9">
        <w:rPr>
          <w:rFonts w:ascii="Times New Roman" w:hAnsi="Times New Roman"/>
          <w:i w:val="0"/>
          <w:iCs w:val="0"/>
          <w:sz w:val="24"/>
          <w:szCs w:val="24"/>
        </w:rPr>
        <w:t>1.Общие требования охраны труда</w:t>
      </w:r>
      <w:bookmarkEnd w:id="2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Для участников старше 1</w:t>
      </w:r>
      <w:r>
        <w:t>6</w:t>
      </w:r>
      <w:r w:rsidRPr="008514F9">
        <w:t xml:space="preserve"> лет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1.1. К самостоятельному выполнению конкурсных заданий в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допускаются участники не моложе 1</w:t>
      </w:r>
      <w:r>
        <w:t>6</w:t>
      </w:r>
      <w:r w:rsidRPr="008514F9">
        <w:t xml:space="preserve"> лет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прошедшие инструктаж по охране труда по «Программе инструктажа по охране труда и технике безопасности»;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proofErr w:type="gramStart"/>
      <w:r w:rsidRPr="008514F9">
        <w:t>ознакомленные</w:t>
      </w:r>
      <w:proofErr w:type="gramEnd"/>
      <w:r w:rsidRPr="008514F9">
        <w:t xml:space="preserve"> с инструкцией по охране труда;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имеющие необходимые навыки по эксплуатации инструмента, приспособлений совместной работы на оборудовании;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имеющие противопоказаний к выполнению конкурсных заданий по состоянию здоровья.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заходить за ограждения и в технические помещения;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личную гигиену;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принимать пищу в строго отведенных местах;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самостоятельно использовать инструмент и оборудование, разрешенное к выполнению конкурсного задания;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5"/>
        <w:gridCol w:w="5856"/>
      </w:tblGrid>
      <w:tr w:rsidR="00A41EE9" w:rsidRPr="008514F9" w:rsidTr="00A339AA">
        <w:tc>
          <w:tcPr>
            <w:tcW w:w="5000" w:type="pct"/>
            <w:gridSpan w:val="2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Пробник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Клещи токоизмерительные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Манометр для проверки давления </w:t>
            </w:r>
            <w:r w:rsidRPr="008514F9">
              <w:lastRenderedPageBreak/>
              <w:t>колес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lastRenderedPageBreak/>
              <w:t>Динамометрический ключ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Микрометр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Щупы плоские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proofErr w:type="spellStart"/>
            <w:r w:rsidRPr="008514F9">
              <w:t>Набот</w:t>
            </w:r>
            <w:proofErr w:type="spellEnd"/>
            <w:r w:rsidRPr="008514F9">
              <w:t xml:space="preserve"> ключей TORX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Тестер цифровой</w:t>
            </w:r>
            <w:proofErr w:type="gramStart"/>
            <w:r w:rsidRPr="00725B90">
              <w:t>.</w:t>
            </w:r>
            <w:proofErr w:type="gramEnd"/>
            <w:r w:rsidRPr="00725B90">
              <w:t xml:space="preserve"> (</w:t>
            </w:r>
            <w:proofErr w:type="spellStart"/>
            <w:proofErr w:type="gramStart"/>
            <w:r w:rsidRPr="00725B90">
              <w:t>м</w:t>
            </w:r>
            <w:proofErr w:type="gramEnd"/>
            <w:r w:rsidRPr="00725B90">
              <w:t>ультиметр</w:t>
            </w:r>
            <w:proofErr w:type="spellEnd"/>
            <w:r w:rsidRPr="00725B90">
              <w:t>)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Упор противооткатный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Масленка рычажная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F92E09" w:rsidP="00A339AA">
            <w:pPr>
              <w:spacing w:line="360" w:lineRule="auto"/>
              <w:jc w:val="both"/>
            </w:pPr>
            <w:proofErr w:type="spellStart"/>
            <w:r>
              <w:t>Кольце</w:t>
            </w:r>
            <w:r w:rsidR="00A41EE9" w:rsidRPr="00725B90">
              <w:t>съёмник</w:t>
            </w:r>
            <w:proofErr w:type="spellEnd"/>
          </w:p>
          <w:p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Стропа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5"/>
        <w:gridCol w:w="5856"/>
      </w:tblGrid>
      <w:tr w:rsidR="00A41EE9" w:rsidRPr="008514F9" w:rsidTr="00A339AA">
        <w:tc>
          <w:tcPr>
            <w:tcW w:w="5000" w:type="pct"/>
            <w:gridSpan w:val="2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Сканер диагностический 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Зарядное устройство 24v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proofErr w:type="spellStart"/>
            <w:r w:rsidRPr="00725B90">
              <w:t>Стенд-кантователь</w:t>
            </w:r>
            <w:proofErr w:type="spellEnd"/>
            <w:r w:rsidRPr="00725B90">
              <w:t xml:space="preserve"> для крепления двигателя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Комплект для монтажа двигателя на </w:t>
            </w:r>
            <w:proofErr w:type="spellStart"/>
            <w:r w:rsidRPr="00725B90">
              <w:t>стенд-кантователь</w:t>
            </w:r>
            <w:proofErr w:type="spellEnd"/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Кран гидравлический 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F92E09" w:rsidP="00A339AA">
            <w:pPr>
              <w:spacing w:line="360" w:lineRule="auto"/>
              <w:jc w:val="both"/>
              <w:rPr>
                <w:rFonts w:eastAsia="Times New Roman"/>
              </w:rPr>
            </w:pPr>
            <w:r>
              <w:t>плуг оборотный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F92E09" w:rsidP="00A339AA">
            <w:pPr>
              <w:spacing w:line="360" w:lineRule="auto"/>
              <w:jc w:val="both"/>
            </w:pPr>
            <w:r>
              <w:t>Трактор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>Экскаватор-погрузчик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 xml:space="preserve">стенд топливный  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>Пресс-подборщик</w:t>
            </w: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1.5. При выполнении конкурсного задания на участника могут воздействовать следующие вредные и (или) опасные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‐ режущие и колющие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ультрафиолетовое излучение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термические ожоги;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повышенный шум;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 опасность </w:t>
      </w:r>
      <w:proofErr w:type="spellStart"/>
      <w:r w:rsidRPr="008514F9">
        <w:t>травмирования</w:t>
      </w:r>
      <w:proofErr w:type="spellEnd"/>
      <w:r w:rsidRPr="008514F9">
        <w:t xml:space="preserve"> головы при работе;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пыль.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‐масло;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‐хладагент;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‐отработавшие газы.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‐чрезмерное напряжение внимания;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‐усиленная нагрузка на зрение;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‐повышенная ответственность;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‐постоянное использование </w:t>
      </w:r>
      <w:proofErr w:type="gramStart"/>
      <w:r w:rsidRPr="008514F9">
        <w:t>СИЗ</w:t>
      </w:r>
      <w:proofErr w:type="gramEnd"/>
      <w:r w:rsidRPr="008514F9">
        <w:t xml:space="preserve">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Применяемые во время выполнения конкурсного задания средства индивидуальной защиты: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‐ обувь с жестким мыском;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 </w:t>
      </w:r>
      <w:proofErr w:type="spellStart"/>
      <w:r w:rsidRPr="008514F9">
        <w:t>беруши</w:t>
      </w:r>
      <w:proofErr w:type="spellEnd"/>
      <w:r w:rsidRPr="008514F9">
        <w:t xml:space="preserve"> или наушники;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1.7. Знаки безопасности, используемые на рабочем месте, для обозначения присутствующих опасностей:</w:t>
      </w:r>
    </w:p>
    <w:p w:rsidR="00A41EE9" w:rsidRPr="008514F9" w:rsidRDefault="00A41EE9" w:rsidP="00A41EE9">
      <w:pPr>
        <w:pStyle w:val="12"/>
        <w:spacing w:before="0" w:beforeAutospacing="0" w:after="0" w:afterAutospacing="0" w:line="360" w:lineRule="auto"/>
        <w:jc w:val="center"/>
      </w:pPr>
      <w:r w:rsidRPr="008514F9">
        <w:t xml:space="preserve">-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>
            <wp:extent cx="448310" cy="4400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758825" cy="4140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>
            <wp:extent cx="810895" cy="44005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>
            <wp:extent cx="466090" cy="4660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Default="00A41EE9" w:rsidP="00A41EE9">
      <w:pPr>
        <w:spacing w:line="360" w:lineRule="auto"/>
        <w:ind w:firstLine="709"/>
        <w:jc w:val="both"/>
        <w:rPr>
          <w:noProof/>
        </w:rPr>
      </w:pPr>
      <w:r w:rsidRPr="008514F9">
        <w:t xml:space="preserve">- </w:t>
      </w:r>
      <w:r w:rsidRPr="008514F9">
        <w:rPr>
          <w:u w:val="single"/>
        </w:rPr>
        <w:t>P 01</w:t>
      </w:r>
      <w:proofErr w:type="gramStart"/>
      <w:r w:rsidRPr="008514F9">
        <w:rPr>
          <w:u w:val="single"/>
        </w:rPr>
        <w:t xml:space="preserve"> З</w:t>
      </w:r>
      <w:proofErr w:type="gramEnd"/>
      <w:r w:rsidRPr="008514F9">
        <w:rPr>
          <w:u w:val="single"/>
        </w:rPr>
        <w:t>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500380" cy="500380"/>
            <wp:effectExtent l="0" t="0" r="0" b="0"/>
            <wp:docPr id="5" name="Рисунок 5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-9S7d9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3849EA">
        <w:rPr>
          <w:sz w:val="28"/>
          <w:szCs w:val="28"/>
        </w:rPr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drawing>
          <wp:inline distT="0" distB="0" distL="0" distR="0">
            <wp:extent cx="1630680" cy="629920"/>
            <wp:effectExtent l="0" t="0" r="7620" b="0"/>
            <wp:docPr id="6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1.9. Участники,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3" w:name="_Toc78908701"/>
      <w:r w:rsidRPr="008514F9">
        <w:rPr>
          <w:rFonts w:ascii="Times New Roman" w:hAnsi="Times New Roman"/>
          <w:i w:val="0"/>
          <w:iCs w:val="0"/>
          <w:sz w:val="24"/>
          <w:szCs w:val="24"/>
        </w:rPr>
        <w:t>2.Требования охраны труда перед началом работы</w:t>
      </w:r>
      <w:bookmarkEnd w:id="3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участники должны выполнить следующее: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Проверить специальную одежду, обувь и др. средства индивидуальной защиты. </w:t>
      </w:r>
      <w:proofErr w:type="gramStart"/>
      <w:r w:rsidRPr="008514F9">
        <w:t>Одеть</w:t>
      </w:r>
      <w:proofErr w:type="gramEnd"/>
      <w:r w:rsidRPr="008514F9">
        <w:t xml:space="preserve"> необходимые средства защиты для выполнения подготовки рабочих мест, инструмента и оборудования.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Подготовить рабочее место:</w:t>
      </w:r>
    </w:p>
    <w:p w:rsidR="00A41EE9" w:rsidRPr="008514F9" w:rsidRDefault="00A41EE9" w:rsidP="00A41EE9">
      <w:pPr>
        <w:autoSpaceDE w:val="0"/>
        <w:autoSpaceDN w:val="0"/>
        <w:adjustRightInd w:val="0"/>
        <w:spacing w:line="360" w:lineRule="auto"/>
        <w:ind w:firstLine="708"/>
      </w:pPr>
      <w:r w:rsidRPr="008514F9">
        <w:t>-  подготовку рабочего места в день С-1 осуществляет уполномоченный эксперт совместно с техническим администратором площадки.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Подготовить инструмент и оборудование, разрешенное к самостоятельной работе: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Инструмент и оборудование в день С-1 к выполнению конкурсных заданий подготавливает уполномоченный Эксперт, совместно с техническим администратором площадки.</w:t>
      </w:r>
    </w:p>
    <w:p w:rsidR="00A41EE9" w:rsidRDefault="00A41EE9" w:rsidP="00A41EE9">
      <w:pPr>
        <w:spacing w:line="360" w:lineRule="auto"/>
        <w:ind w:firstLine="709"/>
        <w:jc w:val="both"/>
      </w:pPr>
      <w:r w:rsidRPr="006049D7">
        <w:t>2.4. В день проведения конкурса изучить содержание и порядок проведения модулей</w:t>
      </w:r>
      <w:r w:rsidRPr="00C904B8">
        <w:rPr>
          <w:color w:val="FF0000"/>
        </w:rPr>
        <w:t xml:space="preserve"> </w:t>
      </w:r>
      <w:r w:rsidRPr="006049D7">
        <w:t>конкурсного задания, а также безопасные приемы их выполнения. Проверить пригодность инструмента и оборудования визуальным осмотром</w:t>
      </w:r>
      <w:r>
        <w:t>.</w:t>
      </w:r>
    </w:p>
    <w:tbl>
      <w:tblPr>
        <w:tblStyle w:val="a3"/>
        <w:tblW w:w="0" w:type="auto"/>
        <w:tblLook w:val="04A0"/>
      </w:tblPr>
      <w:tblGrid>
        <w:gridCol w:w="4791"/>
        <w:gridCol w:w="4780"/>
      </w:tblGrid>
      <w:tr w:rsidR="00A41EE9" w:rsidTr="00A339AA">
        <w:tc>
          <w:tcPr>
            <w:tcW w:w="5068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>Группы инструментов и оборудования</w:t>
            </w:r>
          </w:p>
        </w:tc>
        <w:tc>
          <w:tcPr>
            <w:tcW w:w="5069" w:type="dxa"/>
          </w:tcPr>
          <w:p w:rsidR="00A41EE9" w:rsidRDefault="00A41EE9" w:rsidP="00A339AA">
            <w:pPr>
              <w:jc w:val="both"/>
            </w:pPr>
            <w:r>
              <w:t>Правила проверки инструмента и оборудования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>
              <w:t>д</w:t>
            </w:r>
            <w:r w:rsidRPr="008514F9">
              <w:t>инамометрический ключ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>, набор</w:t>
            </w:r>
            <w:r w:rsidRPr="008514F9">
              <w:t xml:space="preserve"> ключей TORX</w:t>
            </w:r>
            <w:r w:rsidR="00F92E09">
              <w:t xml:space="preserve">, </w:t>
            </w:r>
            <w:r>
              <w:t>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 xml:space="preserve">, </w:t>
            </w:r>
            <w:proofErr w:type="spellStart"/>
            <w:r>
              <w:t>к</w:t>
            </w:r>
            <w:r w:rsidRPr="00725B90">
              <w:t>ольцосъёмник</w:t>
            </w:r>
            <w:proofErr w:type="spellEnd"/>
            <w:r>
              <w:t xml:space="preserve">, стропа, </w:t>
            </w:r>
            <w:proofErr w:type="spellStart"/>
            <w:r>
              <w:t>с</w:t>
            </w:r>
            <w:r w:rsidRPr="00725B90">
              <w:t>тенд-кантователь</w:t>
            </w:r>
            <w:proofErr w:type="spellEnd"/>
            <w:r w:rsidRPr="00725B90">
              <w:t xml:space="preserve"> для крепления двигателя</w:t>
            </w:r>
            <w:r>
              <w:t>,  м</w:t>
            </w:r>
            <w:r w:rsidRPr="008514F9">
              <w:t>икрометр</w:t>
            </w:r>
            <w:r>
              <w:t>, штангенциркуль, щупы плоские</w:t>
            </w:r>
            <w:r w:rsidR="00F92E09">
              <w:t>, плуг оборотный.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Проверить инструменты на них </w:t>
            </w:r>
            <w:r w:rsidRPr="00804E0E">
              <w:t xml:space="preserve">не должны </w:t>
            </w:r>
            <w:r>
              <w:t>быть</w:t>
            </w:r>
            <w:r w:rsidRPr="00804E0E">
              <w:t xml:space="preserve"> трещин, заусенцев и наклепа. Зубила должны иметь длину не менее 150 мм; 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 xml:space="preserve">гаечные ключи </w:t>
            </w:r>
            <w:r>
              <w:t>на наличие</w:t>
            </w:r>
            <w:r w:rsidRPr="00804E0E">
              <w:t xml:space="preserve"> трещин и забоин, губки ключей должны быть параллельны и не закатаны;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>- Проверить раздвижные ключи на ослабления</w:t>
            </w:r>
            <w:r w:rsidRPr="00804E0E">
              <w:t xml:space="preserve"> в подвижных частях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032A3F">
              <w:t>Проверить люфт</w:t>
            </w:r>
            <w:r>
              <w:t xml:space="preserve"> на инструментах</w:t>
            </w:r>
            <w:r w:rsidRPr="00032A3F">
              <w:t>. Подтянуть крепления.</w:t>
            </w:r>
          </w:p>
          <w:p w:rsidR="00A41EE9" w:rsidRDefault="00A41EE9" w:rsidP="00A339AA">
            <w:pPr>
              <w:spacing w:line="360" w:lineRule="auto"/>
              <w:jc w:val="both"/>
            </w:pP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 w:rsidRPr="008514F9">
              <w:t>Набор инструментов для электрика</w:t>
            </w:r>
            <w:r>
              <w:t>, п</w:t>
            </w:r>
            <w:r w:rsidR="00F92E09">
              <w:t>робник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</w:t>
            </w:r>
            <w:proofErr w:type="gramStart"/>
            <w:r w:rsidRPr="00725B90">
              <w:t>.</w:t>
            </w:r>
            <w:proofErr w:type="gramEnd"/>
            <w:r w:rsidRPr="00725B90">
              <w:t xml:space="preserve"> (</w:t>
            </w:r>
            <w:proofErr w:type="spellStart"/>
            <w:proofErr w:type="gramStart"/>
            <w:r w:rsidRPr="00725B90">
              <w:t>м</w:t>
            </w:r>
            <w:proofErr w:type="gramEnd"/>
            <w:r w:rsidRPr="00725B90">
              <w:t>ультиметр</w:t>
            </w:r>
            <w:proofErr w:type="spellEnd"/>
            <w:r w:rsidRPr="00725B90">
              <w:t>)</w:t>
            </w:r>
            <w:r>
              <w:t>, с</w:t>
            </w:r>
            <w:r w:rsidRPr="00725B90">
              <w:t>канер диагностический</w:t>
            </w:r>
            <w:r>
              <w:t xml:space="preserve">, </w:t>
            </w:r>
            <w:proofErr w:type="spellStart"/>
            <w:r>
              <w:t>зарядник</w:t>
            </w:r>
            <w:proofErr w:type="spellEnd"/>
            <w:r>
              <w:t xml:space="preserve"> </w:t>
            </w:r>
            <w:r w:rsidR="00F92E09">
              <w:t>12-</w:t>
            </w:r>
            <w:r>
              <w:t>24В., в</w:t>
            </w:r>
            <w:r w:rsidRPr="00725B90">
              <w:t>ытяжка для отвода отработавших газов</w:t>
            </w:r>
            <w:r>
              <w:t>,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>исправную изоляцию токоведущих частей и надежное заземление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проверить целостность электрических проводов;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rPr>
                <w:lang w:eastAsia="en-US"/>
              </w:rPr>
              <w:lastRenderedPageBreak/>
              <w:t xml:space="preserve">- </w:t>
            </w:r>
            <w:r w:rsidRPr="007F08F5">
              <w:t>внешним осмотром и пробным включением проверить</w:t>
            </w:r>
            <w:r>
              <w:t xml:space="preserve"> электроприборы.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>
              <w:lastRenderedPageBreak/>
              <w:t>к</w:t>
            </w:r>
            <w:r w:rsidRPr="00725B90">
              <w:t>ран гидравлический</w:t>
            </w:r>
            <w:r>
              <w:t xml:space="preserve">, </w:t>
            </w:r>
            <w:r w:rsidR="00F92E09">
              <w:t xml:space="preserve">трактор, стенд топливный  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- проверить на отсутствие течей 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A339AA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114B24">
              <w:t>проверить исправность инструмента и приспособлений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>- проверить на отсутствие трещин на стеклянных окошках.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 w:rsidRPr="00725B90">
              <w:t xml:space="preserve">Лежак </w:t>
            </w:r>
            <w:proofErr w:type="spellStart"/>
            <w:r w:rsidRPr="00725B90">
              <w:t>подкатной</w:t>
            </w:r>
            <w:proofErr w:type="spellEnd"/>
            <w:r w:rsidRPr="00725B90">
              <w:t xml:space="preserve"> для </w:t>
            </w:r>
            <w:proofErr w:type="spellStart"/>
            <w:r w:rsidRPr="00725B90">
              <w:t>автослесаря</w:t>
            </w:r>
            <w:proofErr w:type="spellEnd"/>
            <w:r>
              <w:t xml:space="preserve">, 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>- проверить работоспособность стопоров</w:t>
            </w:r>
          </w:p>
        </w:tc>
      </w:tr>
    </w:tbl>
    <w:p w:rsidR="00A41EE9" w:rsidRPr="006049D7" w:rsidRDefault="00A41EE9" w:rsidP="00A41EE9">
      <w:pPr>
        <w:spacing w:line="360" w:lineRule="auto"/>
        <w:ind w:firstLine="709"/>
        <w:jc w:val="both"/>
      </w:pPr>
    </w:p>
    <w:p w:rsidR="00A41EE9" w:rsidRPr="006049D7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Ежедневно, перед началом выполнения конкурсного задания, в процессе подготовки рабочего места: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осмотреть и привести в порядок рабочее место, средства индивидуальной защиты;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убедиться в достаточности освещенности;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(визуально) правильность подключения инструмента и оборудования в электросеть;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4" w:name="_Toc78908702"/>
      <w:r w:rsidRPr="008514F9">
        <w:rPr>
          <w:rFonts w:ascii="Times New Roman" w:hAnsi="Times New Roman"/>
          <w:i w:val="0"/>
          <w:iCs w:val="0"/>
          <w:sz w:val="24"/>
          <w:szCs w:val="24"/>
        </w:rPr>
        <w:t>3.Требования охраны труда во время работы</w:t>
      </w:r>
      <w:bookmarkEnd w:id="4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3"/>
        <w:gridCol w:w="6258"/>
      </w:tblGrid>
      <w:tr w:rsidR="00A41EE9" w:rsidRPr="004D7968" w:rsidTr="00A339AA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>
              <w:t>д</w:t>
            </w:r>
            <w:r w:rsidRPr="008514F9">
              <w:t>инамометрический ключ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 xml:space="preserve">,  </w:t>
            </w:r>
            <w:proofErr w:type="spellStart"/>
            <w:r>
              <w:t>н</w:t>
            </w:r>
            <w:r w:rsidRPr="008514F9">
              <w:t>абот</w:t>
            </w:r>
            <w:proofErr w:type="spellEnd"/>
            <w:r w:rsidRPr="008514F9">
              <w:t xml:space="preserve"> ключей TORX</w:t>
            </w:r>
            <w:r>
              <w:t xml:space="preserve">, </w:t>
            </w:r>
            <w:r>
              <w:lastRenderedPageBreak/>
              <w:t>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 xml:space="preserve">, </w:t>
            </w:r>
            <w:proofErr w:type="spellStart"/>
            <w:r>
              <w:t>к</w:t>
            </w:r>
            <w:r w:rsidRPr="00725B90">
              <w:t>ольцосъёмник</w:t>
            </w:r>
            <w:proofErr w:type="spellEnd"/>
            <w:r>
              <w:t xml:space="preserve">, стропа, </w:t>
            </w:r>
          </w:p>
          <w:p w:rsidR="00A41EE9" w:rsidRPr="006049D7" w:rsidRDefault="00A41EE9" w:rsidP="00F92E09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proofErr w:type="spellStart"/>
            <w:r>
              <w:t>с</w:t>
            </w:r>
            <w:r w:rsidRPr="00725B90">
              <w:t>тенд-кантователь</w:t>
            </w:r>
            <w:proofErr w:type="spellEnd"/>
            <w:r w:rsidRPr="00725B90">
              <w:t xml:space="preserve"> для крепления двигателя</w:t>
            </w:r>
            <w:r>
              <w:t>, микрометр, штангенциркуль, щупы плоские</w:t>
            </w:r>
            <w:r w:rsidR="00F92E09">
              <w:t>, стенд топливный</w:t>
            </w:r>
            <w:proofErr w:type="gramStart"/>
            <w:r w:rsidR="00F92E09">
              <w:t xml:space="preserve"> ,</w:t>
            </w:r>
            <w:proofErr w:type="gramEnd"/>
            <w:r w:rsidR="00F92E09">
              <w:t>плуг оборотный.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lastRenderedPageBreak/>
              <w:t>- использовать слесарный и измерительный инструмент только по его прямому назначению;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после </w:t>
            </w:r>
            <w:r w:rsidR="00F92E09">
              <w:t>оборота плуга</w:t>
            </w:r>
            <w:r w:rsidRPr="00E858BA">
              <w:t xml:space="preserve"> установить страховочные стойки;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shd w:val="clear" w:color="auto" w:fill="FFFFFF"/>
              </w:rPr>
              <w:t xml:space="preserve">- при обнаружении неисправности инструмента, а также в </w:t>
            </w:r>
            <w:r w:rsidRPr="00E858BA">
              <w:rPr>
                <w:shd w:val="clear" w:color="auto" w:fill="FFFFFF"/>
              </w:rPr>
              <w:lastRenderedPageBreak/>
              <w:t>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при </w:t>
            </w:r>
            <w:r w:rsidR="00F92E09">
              <w:t>настройке давления на стенде</w:t>
            </w:r>
            <w:r w:rsidRPr="00E858BA">
              <w:t xml:space="preserve"> надевать специальные защитные очки;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убедиться в надежной фиксации двигателя на </w:t>
            </w:r>
            <w:proofErr w:type="spellStart"/>
            <w:r w:rsidRPr="00E858BA">
              <w:t>кантователе</w:t>
            </w:r>
            <w:proofErr w:type="spellEnd"/>
            <w:r w:rsidRPr="00E858BA">
              <w:t>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убедиться в исправности резьбы инструментов;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F92E09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color w:val="FF0000"/>
              </w:rPr>
            </w:pPr>
            <w:r w:rsidRPr="008514F9">
              <w:lastRenderedPageBreak/>
              <w:t>Набор инструментов для электрика</w:t>
            </w:r>
            <w:r>
              <w:t>, п</w:t>
            </w:r>
            <w:r w:rsidRPr="008514F9">
              <w:t>робник</w:t>
            </w:r>
            <w:r>
              <w:t>,</w:t>
            </w:r>
            <w:proofErr w:type="gramStart"/>
            <w:r>
              <w:t xml:space="preserve"> ,</w:t>
            </w:r>
            <w:proofErr w:type="gramEnd"/>
            <w:r>
              <w:t xml:space="preserve">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</w:t>
            </w:r>
            <w:proofErr w:type="spellStart"/>
            <w:r w:rsidRPr="00725B90">
              <w:t>мультиметр</w:t>
            </w:r>
            <w:proofErr w:type="spellEnd"/>
            <w:r w:rsidRPr="00725B90">
              <w:t>)</w:t>
            </w:r>
            <w:r>
              <w:t>, с</w:t>
            </w:r>
            <w:r w:rsidRPr="00725B90">
              <w:t>канер диагностический</w:t>
            </w:r>
            <w:r>
              <w:t>, зарядник</w:t>
            </w:r>
            <w:r w:rsidR="00F92E09">
              <w:t>12-</w:t>
            </w:r>
            <w:r>
              <w:t xml:space="preserve"> 24В., в</w:t>
            </w:r>
            <w:r w:rsidRPr="00725B90">
              <w:t>ытяжка для отвода отработавших газов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>- убедиться в исправности источника питания;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при проверке (замене) одного из агрегатов убедиться, что </w:t>
            </w:r>
            <w:r w:rsidR="00F92E09">
              <w:t>трактор</w:t>
            </w:r>
            <w:r w:rsidRPr="00E858BA">
              <w:t xml:space="preserve"> обесточен;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F92E09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>
              <w:t>к</w:t>
            </w:r>
            <w:r w:rsidRPr="00725B90">
              <w:t>ран гидравлический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shd w:val="clear" w:color="auto" w:fill="FFFFFF"/>
              </w:rPr>
            </w:pPr>
            <w:r w:rsidRPr="00E858BA">
              <w:t xml:space="preserve">- </w:t>
            </w:r>
            <w:r w:rsidRPr="00E858BA">
              <w:rPr>
                <w:shd w:val="clear" w:color="auto" w:fill="FFFFFF"/>
              </w:rPr>
              <w:t>следить, чтобы не было утечки масло;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F92E09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</w:rPr>
            </w:pPr>
            <w:r w:rsidRPr="00E858BA">
              <w:t xml:space="preserve">- использовать кран гидравлический только по назначению; </w:t>
            </w: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A339AA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8514F9"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rFonts w:ascii="Cambria Math" w:hAnsi="Cambria Math" w:cs="Cambria Math"/>
              </w:rPr>
              <w:t>‐</w:t>
            </w:r>
            <w:r w:rsidRPr="00E858BA">
              <w:t xml:space="preserve"> проверить инструмент по подходящим номиналам;</w:t>
            </w: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E858BA">
              <w:t xml:space="preserve">- запрещается использовать </w:t>
            </w:r>
            <w:proofErr w:type="spellStart"/>
            <w:r w:rsidRPr="00E858BA">
              <w:t>интструмент</w:t>
            </w:r>
            <w:proofErr w:type="spellEnd"/>
            <w:r w:rsidRPr="00E858BA">
              <w:t xml:space="preserve"> без защитного стекла;</w:t>
            </w:r>
          </w:p>
        </w:tc>
      </w:tr>
      <w:tr w:rsidR="00A41EE9" w:rsidRPr="004D7968" w:rsidTr="00A339AA">
        <w:trPr>
          <w:trHeight w:val="322"/>
        </w:trPr>
        <w:tc>
          <w:tcPr>
            <w:tcW w:w="1731" w:type="pct"/>
            <w:tcBorders>
              <w:bottom w:val="nil"/>
            </w:tcBorders>
            <w:shd w:val="clear" w:color="auto" w:fill="auto"/>
          </w:tcPr>
          <w:p w:rsidR="00A41EE9" w:rsidRPr="006049D7" w:rsidRDefault="00A41EE9" w:rsidP="00F92E09">
            <w:pPr>
              <w:spacing w:line="360" w:lineRule="auto"/>
              <w:rPr>
                <w:rFonts w:eastAsia="Times New Roman"/>
                <w:color w:val="FF0000"/>
              </w:rPr>
            </w:pPr>
            <w:r w:rsidRPr="00BF53A2">
              <w:t xml:space="preserve">Лежак </w:t>
            </w:r>
            <w:proofErr w:type="spellStart"/>
            <w:r w:rsidRPr="00BF53A2">
              <w:t>подкатной</w:t>
            </w:r>
            <w:proofErr w:type="spellEnd"/>
            <w:r w:rsidRPr="00BF53A2">
              <w:t xml:space="preserve"> для </w:t>
            </w:r>
            <w:proofErr w:type="spellStart"/>
            <w:r w:rsidRPr="00BF53A2">
              <w:t>автослесаря</w:t>
            </w:r>
            <w:proofErr w:type="spellEnd"/>
            <w:r w:rsidRPr="00BF53A2">
              <w:t xml:space="preserve">, </w:t>
            </w:r>
          </w:p>
        </w:tc>
        <w:tc>
          <w:tcPr>
            <w:tcW w:w="3269" w:type="pct"/>
            <w:vMerge w:val="restart"/>
            <w:shd w:val="clear" w:color="auto" w:fill="auto"/>
          </w:tcPr>
          <w:p w:rsidR="00A41EE9" w:rsidRPr="00F92E09" w:rsidRDefault="00A41EE9" w:rsidP="00F92E09">
            <w:pPr>
              <w:spacing w:line="360" w:lineRule="auto"/>
              <w:jc w:val="both"/>
            </w:pPr>
            <w:r w:rsidRPr="00E858BA">
              <w:t xml:space="preserve">- запрещается </w:t>
            </w:r>
            <w:proofErr w:type="gramStart"/>
            <w:r w:rsidRPr="00E858BA">
              <w:t>находится</w:t>
            </w:r>
            <w:proofErr w:type="gramEnd"/>
            <w:r w:rsidRPr="00E858BA">
              <w:t xml:space="preserve"> под </w:t>
            </w:r>
            <w:r w:rsidR="00F92E09">
              <w:t>трактором</w:t>
            </w:r>
            <w:r w:rsidRPr="00E858BA">
              <w:t xml:space="preserve"> без </w:t>
            </w:r>
            <w:proofErr w:type="spellStart"/>
            <w:r w:rsidRPr="00E858BA">
              <w:t>подкатного</w:t>
            </w:r>
            <w:proofErr w:type="spellEnd"/>
            <w:r w:rsidRPr="00E858BA">
              <w:t xml:space="preserve"> лежака;</w:t>
            </w:r>
          </w:p>
        </w:tc>
      </w:tr>
      <w:tr w:rsidR="00A41EE9" w:rsidRPr="004D7968" w:rsidTr="00A339AA">
        <w:trPr>
          <w:trHeight w:val="1047"/>
        </w:trPr>
        <w:tc>
          <w:tcPr>
            <w:tcW w:w="1731" w:type="pct"/>
            <w:tcBorders>
              <w:top w:val="nil"/>
            </w:tcBorders>
            <w:shd w:val="clear" w:color="auto" w:fill="auto"/>
          </w:tcPr>
          <w:p w:rsidR="00A41EE9" w:rsidRPr="006049D7" w:rsidRDefault="00A41EE9" w:rsidP="00A339AA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3269" w:type="pct"/>
            <w:vMerge/>
            <w:shd w:val="clear" w:color="auto" w:fill="auto"/>
          </w:tcPr>
          <w:p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3.2. При выполнении конкурсных заданий и уборке рабочих мест: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настоящую инструкцию;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рабочий инструмент располагать таким образом, чтобы исключалась возможность его скатывания и падения;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выполнять конкурсные задания только исправным инструментом;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5" w:name="_Toc78908703"/>
      <w:r w:rsidRPr="008514F9">
        <w:rPr>
          <w:rFonts w:ascii="Times New Roman" w:hAnsi="Times New Roman"/>
          <w:i w:val="0"/>
          <w:iCs w:val="0"/>
          <w:sz w:val="24"/>
          <w:szCs w:val="24"/>
        </w:rPr>
        <w:t>4. Требования охраны труда в аварийных ситуациях</w:t>
      </w:r>
      <w:bookmarkEnd w:id="5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4.2. В случае возникновения у участника плохого самочувствия или получения травмы сообщить об этом эксперту.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6" w:name="_Toc78908704"/>
      <w:r w:rsidRPr="008514F9">
        <w:rPr>
          <w:rFonts w:ascii="Times New Roman" w:hAnsi="Times New Roman"/>
          <w:i w:val="0"/>
          <w:iCs w:val="0"/>
          <w:sz w:val="24"/>
          <w:szCs w:val="24"/>
        </w:rPr>
        <w:t>5.Требование охраны труда по окончании работ</w:t>
      </w:r>
      <w:bookmarkEnd w:id="6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работ каждый участник обязан: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5.1. Привести в порядок рабочее место.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5.2. Убрать средства индивидуальной защиты в отведенное для хранений место.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Отключить инструмент и оборудование от сети.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5.4. Инструмент убрать в специально предназначенное для хранений место.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41EE9" w:rsidRPr="008514F9" w:rsidRDefault="00A41EE9" w:rsidP="00A41EE9">
      <w:pPr>
        <w:spacing w:line="360" w:lineRule="auto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7" w:name="_Toc78908705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8" w:name="_Toc78908706"/>
      <w:r w:rsidRPr="008514F9">
        <w:rPr>
          <w:rFonts w:ascii="Times New Roman" w:hAnsi="Times New Roman"/>
          <w:color w:val="auto"/>
          <w:sz w:val="24"/>
          <w:szCs w:val="24"/>
        </w:rPr>
        <w:t>1.Общие требования охраны труда</w:t>
      </w:r>
      <w:bookmarkEnd w:id="8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1.1. К работе в</w:t>
      </w:r>
      <w:r w:rsidR="00F92E09">
        <w:t xml:space="preserve"> качестве эксперта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допускаются Эксперты, прошедшие специальное обучение и не имеющие противопоказаний по состоянию здоровья.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В процессе контроля выполнения конкурсных заданий и нахождения в помещениях и на территории конкурсной площадки Эксперт обязан четко соблюдать: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правила пожарной безопасности, знать места расположения первичных средств пожаротушения и планов эвакуации.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расписание и график проведения конкурсного задания, установленные режимы труда и отдыха.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электрический ток;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шум, обусловленный конструкцией оргтехники;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химические вещества, выделяющиеся при работе оргтехники;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зрительное перенапряжение при работе с ПК.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режущие и колющие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ультрафиолетовое и инфракрасное излучение;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пыль;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термические ожоги.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этилированный бензин.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чрезмерное напряжение внимания, усиленная нагрузка на зрение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ответственность при выполнении своих функций.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1.5. Применяемые во время выполнения конкурсного задания средства индивидуальной защиты: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обувь с жестким мыском;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 </w:t>
      </w:r>
      <w:proofErr w:type="spellStart"/>
      <w:r w:rsidRPr="008514F9">
        <w:t>беруши</w:t>
      </w:r>
      <w:proofErr w:type="spellEnd"/>
      <w:r w:rsidRPr="008514F9">
        <w:t xml:space="preserve"> или наушники;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Знаки безопасности, используемые на рабочих местах участников, для обозначения присутствующих опасностей: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>
            <wp:extent cx="448310" cy="4400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758825" cy="414020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>
            <wp:extent cx="810895" cy="440055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>
            <wp:extent cx="466090" cy="4660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P 01</w:t>
      </w:r>
      <w:proofErr w:type="gramStart"/>
      <w:r w:rsidRPr="008514F9">
        <w:rPr>
          <w:u w:val="single"/>
        </w:rPr>
        <w:t xml:space="preserve"> З</w:t>
      </w:r>
      <w:proofErr w:type="gramEnd"/>
      <w:r w:rsidRPr="008514F9">
        <w:rPr>
          <w:u w:val="single"/>
        </w:rPr>
        <w:t>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500380" cy="500380"/>
            <wp:effectExtent l="0" t="0" r="0" b="0"/>
            <wp:docPr id="11" name="Рисунок 11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-9S7d9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EF0CE4"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</w:t>
      </w:r>
      <w:r w:rsidRPr="003849EA">
        <w:rPr>
          <w:noProof/>
          <w:sz w:val="28"/>
          <w:szCs w:val="28"/>
        </w:rPr>
        <w:t xml:space="preserve">          </w:t>
      </w:r>
      <w:r>
        <w:rPr>
          <w:noProof/>
          <w:sz w:val="28"/>
          <w:szCs w:val="28"/>
        </w:rPr>
        <w:drawing>
          <wp:inline distT="0" distB="0" distL="0" distR="0">
            <wp:extent cx="1630680" cy="629920"/>
            <wp:effectExtent l="0" t="0" r="7620" b="0"/>
            <wp:docPr id="12" name="Рисунок 12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    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помещении Экспертов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1.8. Эксперты,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, а при необходимости согласно действующему законодательству.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9" w:name="_Toc78908707"/>
      <w:r w:rsidRPr="008514F9">
        <w:rPr>
          <w:rFonts w:ascii="Times New Roman" w:hAnsi="Times New Roman"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Эксперты должны выполнить следующее: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2.1. </w:t>
      </w:r>
      <w:proofErr w:type="gramStart"/>
      <w:r w:rsidRPr="008514F9"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proofErr w:type="gramEnd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Проверить специальную одежду, обувь и др. средства индивидуальной защиты. </w:t>
      </w:r>
      <w:proofErr w:type="gramStart"/>
      <w:r w:rsidRPr="008514F9">
        <w:t>Одеть</w:t>
      </w:r>
      <w:proofErr w:type="gramEnd"/>
      <w:r w:rsidRPr="008514F9">
        <w:t xml:space="preserve">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Ежедневно, перед началом работ на конкурсной площадке и в помещении экспертов необходимо: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рабочие места экспертов и участников;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-привести в порядок рабочее место эксперта;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-проверить правильность подключения оборудования в электросеть;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 xml:space="preserve">- </w:t>
      </w:r>
      <w:proofErr w:type="gramStart"/>
      <w:r w:rsidRPr="008514F9">
        <w:t>одеть</w:t>
      </w:r>
      <w:proofErr w:type="gramEnd"/>
      <w:r w:rsidRPr="008514F9">
        <w:t xml:space="preserve"> необходимые средства индивидуальной защиты;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0" w:name="_Toc7890870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3.Требования охраны труда во время работы</w:t>
      </w:r>
      <w:bookmarkEnd w:id="10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3.4. Во избежание поражения током запрещается: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прикасаться к задней панели персонального компьютера и другой оргтехники, монитора при включенном питании;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производить самостоятельно вскрытие и ремонт оборудования;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переключать разъемы интерфейсных кабелей периферийных устрой</w:t>
      </w:r>
      <w:proofErr w:type="gramStart"/>
      <w:r w:rsidRPr="008514F9">
        <w:t>ств пр</w:t>
      </w:r>
      <w:proofErr w:type="gramEnd"/>
      <w:r w:rsidRPr="008514F9">
        <w:t>и включенном питании;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загромождать верхние панели устройств бумагами и посторонними предметами;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3.6. Эксперту во время работы с оргтехникой: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обращать внимание на символы, высвечивающиеся на панели оборудования, не игнорировать их;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производить включение/выключение аппаратов мокрыми руками;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ставить на устройство емкости с водой, не класть металлические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эксплуатировать аппарат, если его уронили или корпус был поврежден;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вынимать застрявшие листы можно только после отключения устройства из сети;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-запрещается перемещать аппараты </w:t>
      </w:r>
      <w:proofErr w:type="gramStart"/>
      <w:r w:rsidRPr="008514F9">
        <w:t>включенными</w:t>
      </w:r>
      <w:proofErr w:type="gramEnd"/>
      <w:r w:rsidRPr="008514F9">
        <w:t xml:space="preserve"> в сеть;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все работы по замене картриджей, бумаги можно производить только после отключения аппарата от сети;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запрещается опираться на стекло </w:t>
      </w:r>
      <w:proofErr w:type="spellStart"/>
      <w:r w:rsidRPr="008514F9">
        <w:t>оригиналодержателя</w:t>
      </w:r>
      <w:proofErr w:type="spellEnd"/>
      <w:r w:rsidRPr="008514F9">
        <w:t xml:space="preserve">, класть на него какие-либо вещи помимо оригинала;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запрещается работать на аппарате с треснувшим стеклом;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обязательно мыть руки теплой водой с мылом после каждой чистки картриджей, узлов и т.д.;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просыпанный тонер, носитель немедленно собрать пылесосом или влажной ветошью.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3.8. Запрещается: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устанавливать неизвестные системы паролирования и самостоятельно проводить переформатирование диска;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иметь при себе любые средства связи;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пользоваться любой документацией </w:t>
      </w:r>
      <w:proofErr w:type="gramStart"/>
      <w:r w:rsidRPr="008514F9">
        <w:t>кроме</w:t>
      </w:r>
      <w:proofErr w:type="gramEnd"/>
      <w:r w:rsidRPr="008514F9">
        <w:t xml:space="preserve"> предусмотренной конкурсным заданием.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3.10. При наблюдении за выполнением конкурсного задания участниками Эксперту: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proofErr w:type="gramStart"/>
      <w:r w:rsidRPr="008514F9">
        <w:t>одеть</w:t>
      </w:r>
      <w:proofErr w:type="gramEnd"/>
      <w:r w:rsidRPr="008514F9">
        <w:t xml:space="preserve"> необходимые средства индивидуальной защиты;</w:t>
      </w:r>
    </w:p>
    <w:p w:rsidR="00A41EE9" w:rsidRDefault="00A41EE9" w:rsidP="00A41EE9">
      <w:pPr>
        <w:spacing w:line="360" w:lineRule="auto"/>
        <w:ind w:firstLine="709"/>
        <w:jc w:val="both"/>
      </w:pPr>
      <w:r w:rsidRPr="008514F9">
        <w:t>- передвигаться по конкурсной площадке не спеша, не делая резких движений, смотря под ноги;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E858BA">
        <w:t xml:space="preserve"> </w:t>
      </w: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настоящую инструкцию;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1" w:name="_Toc78908709"/>
      <w:r w:rsidRPr="008514F9">
        <w:rPr>
          <w:rFonts w:ascii="Times New Roman" w:hAnsi="Times New Roman"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4.2. </w:t>
      </w:r>
      <w:proofErr w:type="gramStart"/>
      <w:r w:rsidRPr="008514F9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2" w:name="_Toc78908710"/>
      <w:r w:rsidRPr="008514F9">
        <w:rPr>
          <w:rFonts w:ascii="Times New Roman" w:hAnsi="Times New Roman"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конкурсного дня Эксперт обязан: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5.1. Отключить электрические приборы, оборудование, инструмент и устройства от источника питания.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5.2. Привести в порядок рабочее место Эксперта и проверить рабочие места участников.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B336E9" w:rsidRDefault="00B336E9"/>
    <w:sectPr w:rsidR="00B336E9" w:rsidSect="00A44D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31" w:rsidRDefault="00442731" w:rsidP="00A44DFE">
      <w:r>
        <w:separator/>
      </w:r>
    </w:p>
  </w:endnote>
  <w:endnote w:type="continuationSeparator" w:id="0">
    <w:p w:rsidR="00442731" w:rsidRDefault="00442731" w:rsidP="00A4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31" w:rsidRDefault="00442731" w:rsidP="00A44DFE">
      <w:r>
        <w:separator/>
      </w:r>
    </w:p>
  </w:footnote>
  <w:footnote w:type="continuationSeparator" w:id="0">
    <w:p w:rsidR="00442731" w:rsidRDefault="00442731" w:rsidP="00A44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FE" w:rsidRDefault="00A44DFE">
    <w:pPr>
      <w:pStyle w:val="a8"/>
    </w:pPr>
    <w:r w:rsidRPr="00A44DFE">
      <w:rPr>
        <w:noProof/>
      </w:rPr>
      <w:drawing>
        <wp:inline distT="0" distB="0" distL="0" distR="0">
          <wp:extent cx="2924175" cy="1127503"/>
          <wp:effectExtent l="19050" t="0" r="0" b="0"/>
          <wp:docPr id="1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18398" cy="1163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EE9"/>
    <w:rsid w:val="0006696A"/>
    <w:rsid w:val="002B34FB"/>
    <w:rsid w:val="003C31C8"/>
    <w:rsid w:val="003D7D4A"/>
    <w:rsid w:val="003F5EDF"/>
    <w:rsid w:val="00442731"/>
    <w:rsid w:val="00881E27"/>
    <w:rsid w:val="008A64A2"/>
    <w:rsid w:val="00A41EE9"/>
    <w:rsid w:val="00A44DFE"/>
    <w:rsid w:val="00B336E9"/>
    <w:rsid w:val="00BE3E2B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1EE9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1EE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E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41EE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A41EE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OC Heading"/>
    <w:basedOn w:val="1"/>
    <w:next w:val="a"/>
    <w:uiPriority w:val="39"/>
    <w:semiHidden/>
    <w:unhideWhenUsed/>
    <w:qFormat/>
    <w:rsid w:val="00A41EE9"/>
    <w:pPr>
      <w:outlineLvl w:val="9"/>
    </w:pPr>
  </w:style>
  <w:style w:type="paragraph" w:styleId="11">
    <w:name w:val="toc 1"/>
    <w:basedOn w:val="a"/>
    <w:next w:val="a"/>
    <w:autoRedefine/>
    <w:uiPriority w:val="39"/>
    <w:rsid w:val="00A41EE9"/>
    <w:pPr>
      <w:tabs>
        <w:tab w:val="right" w:leader="dot" w:pos="9911"/>
      </w:tabs>
      <w:spacing w:line="360" w:lineRule="auto"/>
    </w:pPr>
  </w:style>
  <w:style w:type="character" w:styleId="a5">
    <w:name w:val="Hyperlink"/>
    <w:uiPriority w:val="99"/>
    <w:unhideWhenUsed/>
    <w:rsid w:val="00A41EE9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41EE9"/>
    <w:pPr>
      <w:ind w:left="240"/>
    </w:pPr>
  </w:style>
  <w:style w:type="paragraph" w:customStyle="1" w:styleId="12">
    <w:name w:val="Обычный (веб)1"/>
    <w:basedOn w:val="a"/>
    <w:uiPriority w:val="99"/>
    <w:unhideWhenUsed/>
    <w:rsid w:val="00A41EE9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F92E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2E09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44D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44DF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44D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44DF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4443</Words>
  <Characters>25328</Characters>
  <Application>Microsoft Office Word</Application>
  <DocSecurity>0</DocSecurity>
  <Lines>211</Lines>
  <Paragraphs>59</Paragraphs>
  <ScaleCrop>false</ScaleCrop>
  <Company>Microsoft</Company>
  <LinksUpToDate>false</LinksUpToDate>
  <CharactersWithSpaces>29712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суханов</dc:creator>
  <cp:lastModifiedBy>user</cp:lastModifiedBy>
  <cp:revision>2</cp:revision>
  <cp:lastPrinted>2024-02-08T17:42:00Z</cp:lastPrinted>
  <dcterms:created xsi:type="dcterms:W3CDTF">2024-02-12T14:25:00Z</dcterms:created>
  <dcterms:modified xsi:type="dcterms:W3CDTF">2024-02-12T14:25:00Z</dcterms:modified>
</cp:coreProperties>
</file>